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0B48" w14:textId="1719D372" w:rsidR="00383F0E" w:rsidRDefault="00383F0E" w:rsidP="00383F0E">
      <w:pPr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bCs/>
          <w:color w:val="000000"/>
          <w:sz w:val="32"/>
          <w:szCs w:val="32"/>
        </w:rPr>
        <w:t>附件</w:t>
      </w:r>
      <w:r>
        <w:rPr>
          <w:rFonts w:ascii="Times New Roman" w:eastAsia="黑体" w:hAnsi="Times New Roman" w:cs="Times New Roman"/>
          <w:bCs/>
          <w:color w:val="000000"/>
          <w:sz w:val="32"/>
          <w:szCs w:val="32"/>
        </w:rPr>
        <w:t>3</w:t>
      </w:r>
    </w:p>
    <w:p w14:paraId="5FF993EF" w14:textId="77777777" w:rsidR="00383F0E" w:rsidRDefault="00383F0E" w:rsidP="00383F0E">
      <w:pPr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</w:p>
    <w:p w14:paraId="04AD1C4F" w14:textId="77777777" w:rsidR="00383F0E" w:rsidRDefault="00383F0E" w:rsidP="00383F0E">
      <w:pPr>
        <w:spacing w:line="560" w:lineRule="exact"/>
        <w:jc w:val="center"/>
        <w:rPr>
          <w:rFonts w:ascii="Times New Roman" w:eastAsia="方正小标宋简体" w:hAnsi="Times New Roman" w:cs="Times New Roman"/>
          <w:color w:val="000000"/>
          <w:sz w:val="36"/>
          <w:szCs w:val="32"/>
        </w:rPr>
      </w:pPr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广东省首届高校课程思政教学大赛课堂教学设计目录</w:t>
      </w:r>
    </w:p>
    <w:p w14:paraId="0023A612" w14:textId="77777777" w:rsidR="00383F0E" w:rsidRDefault="00383F0E" w:rsidP="00383F0E">
      <w:pPr>
        <w:jc w:val="center"/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（仅供参考）</w:t>
      </w:r>
    </w:p>
    <w:p w14:paraId="72A6A9D2" w14:textId="77777777" w:rsidR="00383F0E" w:rsidRDefault="00383F0E" w:rsidP="00383F0E">
      <w:pPr>
        <w:spacing w:line="360" w:lineRule="auto"/>
        <w:ind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《森林培育学》教学大纲基本教学内容包含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16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章，此次教学设计的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5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个节段分别选自第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5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6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7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9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等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5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章。</w:t>
      </w:r>
    </w:p>
    <w:p w14:paraId="7ECDE0B6" w14:textId="54D17030" w:rsidR="00383F0E" w:rsidRDefault="00383F0E" w:rsidP="00383F0E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</w:rPr>
      </w:pPr>
      <w:r>
        <w:rPr>
          <w:rFonts w:ascii="Times New Roman" w:eastAsia="仿宋" w:hAnsi="Times New Roman" w:cs="Times New Roman"/>
          <w:color w:val="000000"/>
          <w:kern w:val="0"/>
          <w:sz w:val="24"/>
        </w:rPr>
        <w:t>1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混交林的培育技术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...............................................................................................1</w:t>
      </w:r>
    </w:p>
    <w:p w14:paraId="3B32A545" w14:textId="77777777" w:rsidR="00383F0E" w:rsidRDefault="00383F0E" w:rsidP="00383F0E">
      <w:pPr>
        <w:spacing w:line="360" w:lineRule="auto"/>
        <w:ind w:firstLineChars="100" w:firstLine="28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选自第五章：林分结构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第三节：森林树种组成</w:t>
      </w:r>
    </w:p>
    <w:p w14:paraId="20FB2B59" w14:textId="36166274" w:rsidR="00383F0E" w:rsidRDefault="00383F0E" w:rsidP="00383F0E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</w:rPr>
        <w:t>2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种子贮藏与催芽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..................................................................................................13</w:t>
      </w:r>
    </w:p>
    <w:p w14:paraId="5EBAC2A8" w14:textId="77777777" w:rsidR="00383F0E" w:rsidRDefault="00383F0E" w:rsidP="00383F0E">
      <w:pPr>
        <w:spacing w:line="360" w:lineRule="auto"/>
        <w:ind w:firstLineChars="100" w:firstLine="28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选自第六章：林木种子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第三节：种子贮藏与催芽</w:t>
      </w:r>
    </w:p>
    <w:p w14:paraId="3DCA9241" w14:textId="0C58D852" w:rsidR="00383F0E" w:rsidRDefault="00383F0E" w:rsidP="00383F0E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</w:rPr>
        <w:t>3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营养繁殖育苗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......................................................................................................26</w:t>
      </w:r>
    </w:p>
    <w:p w14:paraId="1F599EAF" w14:textId="77777777" w:rsidR="00383F0E" w:rsidRDefault="00383F0E" w:rsidP="00383F0E">
      <w:pPr>
        <w:spacing w:line="360" w:lineRule="auto"/>
        <w:ind w:firstLineChars="100" w:firstLine="28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选自第七章：苗木培育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第三节：大田育苗</w:t>
      </w:r>
    </w:p>
    <w:p w14:paraId="4C295599" w14:textId="1B683291" w:rsidR="00383F0E" w:rsidRDefault="00383F0E" w:rsidP="00383F0E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</w:rPr>
        <w:t>4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修枝抚育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...............................................................................................................40</w:t>
      </w:r>
    </w:p>
    <w:p w14:paraId="68C5A6FF" w14:textId="77777777" w:rsidR="00383F0E" w:rsidRDefault="00383F0E" w:rsidP="00383F0E">
      <w:pPr>
        <w:spacing w:line="360" w:lineRule="auto"/>
        <w:ind w:firstLineChars="100" w:firstLine="280"/>
        <w:rPr>
          <w:rFonts w:ascii="Times New Roman" w:eastAsia="仿宋_GB2312" w:hAnsi="Times New Roman" w:cs="Times New Roman"/>
          <w:color w:val="000000"/>
          <w:kern w:val="0"/>
          <w:sz w:val="24"/>
        </w:rPr>
      </w:pP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选自第九章：幼林抚育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第二节：幼林林木抚育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</w:p>
    <w:p w14:paraId="01A46B5E" w14:textId="0768990E" w:rsidR="00383F0E" w:rsidRDefault="00383F0E" w:rsidP="00383F0E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</w:rPr>
        <w:t>5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</w:rPr>
        <w:t>近自然林经营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......................................................................................................53</w:t>
      </w:r>
    </w:p>
    <w:p w14:paraId="1BB7A9C0" w14:textId="77777777" w:rsidR="00383F0E" w:rsidRDefault="00383F0E" w:rsidP="00383F0E">
      <w:pPr>
        <w:spacing w:line="360" w:lineRule="auto"/>
        <w:ind w:firstLineChars="100" w:firstLine="28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选自第十二章：抚育间伐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/</w:t>
      </w:r>
      <w:r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第七节：近自然林经营及其应用</w:t>
      </w:r>
    </w:p>
    <w:p w14:paraId="2D6A0FAF" w14:textId="3E5AE2F8" w:rsidR="00EE3428" w:rsidRPr="00383F0E" w:rsidRDefault="00EE3428" w:rsidP="00383F0E">
      <w:pPr>
        <w:widowControl/>
        <w:jc w:val="left"/>
        <w:rPr>
          <w:rFonts w:ascii="Times New Roman" w:eastAsia="宋体" w:hAnsi="Times New Roman" w:cs="Times New Roman" w:hint="eastAsia"/>
        </w:rPr>
      </w:pPr>
    </w:p>
    <w:sectPr w:rsidR="00EE3428" w:rsidRPr="00383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15CB" w14:textId="77777777" w:rsidR="003A45E5" w:rsidRDefault="003A45E5" w:rsidP="00383F0E">
      <w:r>
        <w:separator/>
      </w:r>
    </w:p>
  </w:endnote>
  <w:endnote w:type="continuationSeparator" w:id="0">
    <w:p w14:paraId="7889BE4D" w14:textId="77777777" w:rsidR="003A45E5" w:rsidRDefault="003A45E5" w:rsidP="0038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4CCAF" w14:textId="77777777" w:rsidR="003A45E5" w:rsidRDefault="003A45E5" w:rsidP="00383F0E">
      <w:r>
        <w:separator/>
      </w:r>
    </w:p>
  </w:footnote>
  <w:footnote w:type="continuationSeparator" w:id="0">
    <w:p w14:paraId="6AC25D6C" w14:textId="77777777" w:rsidR="003A45E5" w:rsidRDefault="003A45E5" w:rsidP="00383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BB2"/>
    <w:rsid w:val="00383F0E"/>
    <w:rsid w:val="003A45E5"/>
    <w:rsid w:val="00E76BB2"/>
    <w:rsid w:val="00EE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83FD7"/>
  <w15:chartTrackingRefBased/>
  <w15:docId w15:val="{0CE1A2D5-47C9-41C9-9D62-4A711BEC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F0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3F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3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3F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780604895@qq.com</cp:lastModifiedBy>
  <cp:revision>2</cp:revision>
  <dcterms:created xsi:type="dcterms:W3CDTF">2021-07-16T07:06:00Z</dcterms:created>
  <dcterms:modified xsi:type="dcterms:W3CDTF">2021-07-16T07:09:00Z</dcterms:modified>
</cp:coreProperties>
</file>